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color w:val="4D4D4D"/>
          <w:sz w:val="22"/>
          <w:szCs w:val="22"/>
          <w:shd w:fill="FFFFFF" w:val="clear"/>
        </w:rPr>
        <w:t>OFERTA DE DISCIPLINAS DE EMPREENDEDORISMO, INOVAÇÃO E PROPRIEDA</w:t>
      </w:r>
      <w:bookmarkStart w:id="0" w:name="_GoBack1"/>
      <w:bookmarkEnd w:id="0"/>
      <w:r>
        <w:rPr>
          <w:rFonts w:cs="Arial" w:ascii="Arial" w:hAnsi="Arial"/>
          <w:b/>
          <w:color w:val="4D4D4D"/>
          <w:sz w:val="22"/>
          <w:szCs w:val="22"/>
          <w:shd w:fill="FFFFFF" w:val="clear"/>
        </w:rPr>
        <w:t>DE INTELECTUAL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color w:val="4D4D4D"/>
          <w:sz w:val="22"/>
          <w:szCs w:val="22"/>
          <w:shd w:fill="FFFFFF" w:val="clear"/>
        </w:rPr>
        <w:t>NA UNIVERSIDADE FEDERAL DE ALAGOAS</w:t>
      </w:r>
    </w:p>
    <w:p>
      <w:pPr>
        <w:pStyle w:val="Normal"/>
        <w:rPr>
          <w:rFonts w:ascii="Arial" w:hAnsi="Arial" w:cs="Arial"/>
          <w:color w:val="4D4D4D"/>
          <w:sz w:val="22"/>
          <w:szCs w:val="22"/>
          <w:highlight w:val="white"/>
        </w:rPr>
      </w:pPr>
      <w:r>
        <w:rPr>
          <w:rFonts w:cs="Arial" w:ascii="Arial" w:hAnsi="Arial"/>
          <w:color w:val="4D4D4D"/>
          <w:sz w:val="22"/>
          <w:szCs w:val="22"/>
          <w:shd w:fill="FFFFFF" w:val="clear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color w:val="4D4D4D"/>
          <w:sz w:val="22"/>
          <w:szCs w:val="22"/>
          <w:shd w:fill="FFFFFF" w:val="clear"/>
        </w:rPr>
        <w:t>GRADUAÇÃO: 18 disciplinas</w:t>
      </w:r>
    </w:p>
    <w:p>
      <w:pPr>
        <w:pStyle w:val="Normal"/>
        <w:rPr>
          <w:rFonts w:ascii="Arial" w:hAnsi="Arial" w:cs="Arial"/>
          <w:color w:val="4D4D4D"/>
          <w:sz w:val="22"/>
          <w:szCs w:val="22"/>
          <w:highlight w:val="white"/>
        </w:rPr>
      </w:pPr>
      <w:r>
        <w:rPr>
          <w:rFonts w:cs="Arial" w:ascii="Arial" w:hAnsi="Arial"/>
          <w:color w:val="4D4D4D"/>
          <w:sz w:val="22"/>
          <w:szCs w:val="22"/>
          <w:shd w:fill="FFFFFF" w:val="clear"/>
        </w:rPr>
      </w:r>
    </w:p>
    <w:tbl>
      <w:tblPr>
        <w:tblStyle w:val="Tabelacomgrade"/>
        <w:tblW w:w="13603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23"/>
        <w:gridCol w:w="2356"/>
        <w:gridCol w:w="3544"/>
        <w:gridCol w:w="991"/>
        <w:gridCol w:w="5389"/>
      </w:tblGrid>
      <w:tr>
        <w:trPr/>
        <w:tc>
          <w:tcPr>
            <w:tcW w:w="132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4D4D4D"/>
                <w:sz w:val="22"/>
                <w:szCs w:val="22"/>
                <w:shd w:fill="FFFFFF" w:val="clear"/>
              </w:rPr>
              <w:t>Unidade Acadêmica</w:t>
            </w:r>
          </w:p>
        </w:tc>
        <w:tc>
          <w:tcPr>
            <w:tcW w:w="235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4D4D4D"/>
                <w:sz w:val="22"/>
                <w:szCs w:val="22"/>
                <w:shd w:fill="FFFFFF" w:val="clear"/>
              </w:rPr>
              <w:t>Curso</w:t>
            </w:r>
          </w:p>
        </w:tc>
        <w:tc>
          <w:tcPr>
            <w:tcW w:w="354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4D4D4D"/>
                <w:sz w:val="22"/>
                <w:szCs w:val="22"/>
                <w:shd w:fill="FFFFFF" w:val="clear"/>
              </w:rPr>
              <w:t>Disciplina</w:t>
            </w:r>
          </w:p>
        </w:tc>
        <w:tc>
          <w:tcPr>
            <w:tcW w:w="99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4D4D4D"/>
                <w:sz w:val="22"/>
                <w:szCs w:val="22"/>
                <w:shd w:fill="FFFFFF" w:val="clear"/>
              </w:rPr>
              <w:t>Carga horária</w:t>
            </w:r>
          </w:p>
        </w:tc>
        <w:tc>
          <w:tcPr>
            <w:tcW w:w="538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4D4D4D"/>
                <w:sz w:val="22"/>
                <w:szCs w:val="22"/>
                <w:shd w:fill="FFFFFF" w:val="clear"/>
              </w:rPr>
              <w:t>Link do curso</w:t>
            </w:r>
          </w:p>
        </w:tc>
      </w:tr>
      <w:tr>
        <w:trPr/>
        <w:tc>
          <w:tcPr>
            <w:tcW w:w="1323" w:type="dxa"/>
            <w:vMerge w:val="restart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  <w:t>FEAC</w:t>
            </w:r>
          </w:p>
        </w:tc>
        <w:tc>
          <w:tcPr>
            <w:tcW w:w="2356" w:type="dxa"/>
            <w:vMerge w:val="restart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  <w:t>Administração</w:t>
            </w:r>
          </w:p>
        </w:tc>
        <w:tc>
          <w:tcPr>
            <w:tcW w:w="354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  <w:t>Empreendedorismo e gestão de pequenos negócios</w:t>
            </w:r>
          </w:p>
        </w:tc>
        <w:tc>
          <w:tcPr>
            <w:tcW w:w="99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  <w:t>80</w:t>
            </w:r>
          </w:p>
        </w:tc>
        <w:tc>
          <w:tcPr>
            <w:tcW w:w="5389" w:type="dxa"/>
            <w:vMerge w:val="restart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  <w:t>http://www.ufal.edu.br/unidadeacademica/feac/graduacao/administracao</w:t>
            </w:r>
          </w:p>
        </w:tc>
      </w:tr>
      <w:tr>
        <w:trPr/>
        <w:tc>
          <w:tcPr>
            <w:tcW w:w="1323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4D4D4D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</w:r>
          </w:p>
        </w:tc>
        <w:tc>
          <w:tcPr>
            <w:tcW w:w="2356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4D4D4D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</w:r>
          </w:p>
        </w:tc>
        <w:tc>
          <w:tcPr>
            <w:tcW w:w="354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  <w:t>Gestão da inovação</w:t>
            </w:r>
          </w:p>
        </w:tc>
        <w:tc>
          <w:tcPr>
            <w:tcW w:w="99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  <w:t>60</w:t>
            </w:r>
          </w:p>
        </w:tc>
        <w:tc>
          <w:tcPr>
            <w:tcW w:w="5389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4D4D4D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</w:r>
          </w:p>
        </w:tc>
      </w:tr>
      <w:tr>
        <w:trPr/>
        <w:tc>
          <w:tcPr>
            <w:tcW w:w="1323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4D4D4D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</w:r>
          </w:p>
        </w:tc>
        <w:tc>
          <w:tcPr>
            <w:tcW w:w="2356" w:type="dxa"/>
            <w:vMerge w:val="restart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  <w:t>Administração Pública</w:t>
            </w:r>
          </w:p>
        </w:tc>
        <w:tc>
          <w:tcPr>
            <w:tcW w:w="354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  <w:t>Tecnologia e inovação</w:t>
            </w:r>
          </w:p>
        </w:tc>
        <w:tc>
          <w:tcPr>
            <w:tcW w:w="99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  <w:t>60</w:t>
            </w:r>
          </w:p>
        </w:tc>
        <w:tc>
          <w:tcPr>
            <w:tcW w:w="5389" w:type="dxa"/>
            <w:vMerge w:val="restart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  <w:t>http://www.ufal.edu.br/unidadeacademica/feac/graduacao/administracao-publica</w:t>
            </w:r>
          </w:p>
        </w:tc>
      </w:tr>
      <w:tr>
        <w:trPr/>
        <w:tc>
          <w:tcPr>
            <w:tcW w:w="1323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4D4D4D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</w:r>
          </w:p>
        </w:tc>
        <w:tc>
          <w:tcPr>
            <w:tcW w:w="2356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4D4D4D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</w:r>
          </w:p>
        </w:tc>
        <w:tc>
          <w:tcPr>
            <w:tcW w:w="354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  <w:t>Empreendedorismo governamental</w:t>
            </w:r>
          </w:p>
        </w:tc>
        <w:tc>
          <w:tcPr>
            <w:tcW w:w="99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  <w:t>60</w:t>
            </w:r>
          </w:p>
        </w:tc>
        <w:tc>
          <w:tcPr>
            <w:tcW w:w="5389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4D4D4D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</w:r>
          </w:p>
        </w:tc>
      </w:tr>
      <w:tr>
        <w:trPr/>
        <w:tc>
          <w:tcPr>
            <w:tcW w:w="132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  <w:t>IC</w:t>
            </w:r>
          </w:p>
        </w:tc>
        <w:tc>
          <w:tcPr>
            <w:tcW w:w="235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  <w:t>Ciência da Computação</w:t>
            </w:r>
          </w:p>
        </w:tc>
        <w:tc>
          <w:tcPr>
            <w:tcW w:w="354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  <w:t>Empreendedorismo</w:t>
            </w:r>
          </w:p>
        </w:tc>
        <w:tc>
          <w:tcPr>
            <w:tcW w:w="99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  <w:t>60</w:t>
            </w:r>
          </w:p>
        </w:tc>
        <w:tc>
          <w:tcPr>
            <w:tcW w:w="538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  <w:t>http://www.ufal.edu.br/unidadeacademica/ic/graduacao/ciencia-da-computacao</w:t>
            </w:r>
          </w:p>
        </w:tc>
      </w:tr>
      <w:tr>
        <w:trPr/>
        <w:tc>
          <w:tcPr>
            <w:tcW w:w="132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  <w:t>FAU</w:t>
            </w:r>
          </w:p>
        </w:tc>
        <w:tc>
          <w:tcPr>
            <w:tcW w:w="235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  <w:t>Design</w:t>
            </w:r>
          </w:p>
        </w:tc>
        <w:tc>
          <w:tcPr>
            <w:tcW w:w="354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  <w:t>Empreendedorismo e inovação</w:t>
            </w:r>
          </w:p>
        </w:tc>
        <w:tc>
          <w:tcPr>
            <w:tcW w:w="99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  <w:t>30</w:t>
            </w:r>
          </w:p>
        </w:tc>
        <w:tc>
          <w:tcPr>
            <w:tcW w:w="538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  <w:t>http://www.ufal.edu.br/unidadeacademica/fau/graduacao/design</w:t>
            </w:r>
          </w:p>
        </w:tc>
      </w:tr>
      <w:tr>
        <w:trPr/>
        <w:tc>
          <w:tcPr>
            <w:tcW w:w="1323" w:type="dxa"/>
            <w:vMerge w:val="restart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  <w:t>FEAC</w:t>
            </w:r>
          </w:p>
        </w:tc>
        <w:tc>
          <w:tcPr>
            <w:tcW w:w="2356" w:type="dxa"/>
            <w:vMerge w:val="restart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  <w:t>Economia</w:t>
            </w:r>
          </w:p>
        </w:tc>
        <w:tc>
          <w:tcPr>
            <w:tcW w:w="354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  <w:t>Economia da inovação e competitividade</w:t>
            </w:r>
          </w:p>
        </w:tc>
        <w:tc>
          <w:tcPr>
            <w:tcW w:w="99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  <w:t>60</w:t>
            </w:r>
          </w:p>
        </w:tc>
        <w:tc>
          <w:tcPr>
            <w:tcW w:w="5389" w:type="dxa"/>
            <w:vMerge w:val="restart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  <w:t>http://www.ufal.edu.br/unidadeacademica/feac/graduacao/economia</w:t>
            </w:r>
          </w:p>
        </w:tc>
      </w:tr>
      <w:tr>
        <w:trPr/>
        <w:tc>
          <w:tcPr>
            <w:tcW w:w="1323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4D4D4D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</w:r>
          </w:p>
        </w:tc>
        <w:tc>
          <w:tcPr>
            <w:tcW w:w="2356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4D4D4D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</w:r>
          </w:p>
        </w:tc>
        <w:tc>
          <w:tcPr>
            <w:tcW w:w="354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  <w:t>Economia da inovação</w:t>
            </w:r>
          </w:p>
        </w:tc>
        <w:tc>
          <w:tcPr>
            <w:tcW w:w="99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  <w:t>60</w:t>
            </w:r>
          </w:p>
        </w:tc>
        <w:tc>
          <w:tcPr>
            <w:tcW w:w="5389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4D4D4D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</w:r>
          </w:p>
        </w:tc>
      </w:tr>
      <w:tr>
        <w:trPr/>
        <w:tc>
          <w:tcPr>
            <w:tcW w:w="1323" w:type="dxa"/>
            <w:vMerge w:val="restart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  <w:t>CTEC</w:t>
            </w:r>
          </w:p>
        </w:tc>
        <w:tc>
          <w:tcPr>
            <w:tcW w:w="2356" w:type="dxa"/>
            <w:vMerge w:val="restart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  <w:t>Engenharia Ambiental e Sanitária</w:t>
            </w:r>
          </w:p>
        </w:tc>
        <w:tc>
          <w:tcPr>
            <w:tcW w:w="354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  <w:t>Empreendedorismo</w:t>
            </w:r>
          </w:p>
        </w:tc>
        <w:tc>
          <w:tcPr>
            <w:tcW w:w="99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  <w:t>30</w:t>
            </w:r>
          </w:p>
        </w:tc>
        <w:tc>
          <w:tcPr>
            <w:tcW w:w="5389" w:type="dxa"/>
            <w:vMerge w:val="restart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  <w:t>http://www.ufal.edu.br/unidadeacademica/ctec/graduacao/engenharia-ambiental-e-sanitaria</w:t>
            </w:r>
          </w:p>
        </w:tc>
      </w:tr>
      <w:tr>
        <w:trPr/>
        <w:tc>
          <w:tcPr>
            <w:tcW w:w="1323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4D4D4D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</w:r>
          </w:p>
        </w:tc>
        <w:tc>
          <w:tcPr>
            <w:tcW w:w="2356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4D4D4D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</w:r>
          </w:p>
        </w:tc>
        <w:tc>
          <w:tcPr>
            <w:tcW w:w="354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  <w:t>Inovação e Propriedade Intelectual</w:t>
            </w:r>
          </w:p>
        </w:tc>
        <w:tc>
          <w:tcPr>
            <w:tcW w:w="99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  <w:t>30</w:t>
            </w:r>
          </w:p>
        </w:tc>
        <w:tc>
          <w:tcPr>
            <w:tcW w:w="5389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4D4D4D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</w:r>
          </w:p>
        </w:tc>
      </w:tr>
      <w:tr>
        <w:trPr/>
        <w:tc>
          <w:tcPr>
            <w:tcW w:w="132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  <w:t>IC</w:t>
            </w:r>
          </w:p>
        </w:tc>
        <w:tc>
          <w:tcPr>
            <w:tcW w:w="235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  <w:t>Engenharia da Computação</w:t>
            </w:r>
          </w:p>
        </w:tc>
        <w:tc>
          <w:tcPr>
            <w:tcW w:w="354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  <w:t>Empreendedorismo</w:t>
            </w:r>
          </w:p>
        </w:tc>
        <w:tc>
          <w:tcPr>
            <w:tcW w:w="99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  <w:t>60</w:t>
            </w:r>
          </w:p>
        </w:tc>
        <w:tc>
          <w:tcPr>
            <w:tcW w:w="538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  <w:t>http://www.ufal.edu.br/unidadeacademica/ic/graduacao/engenharia-de-computacao</w:t>
            </w:r>
          </w:p>
        </w:tc>
      </w:tr>
      <w:tr>
        <w:trPr/>
        <w:tc>
          <w:tcPr>
            <w:tcW w:w="132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  <w:t>CTEC</w:t>
            </w:r>
          </w:p>
        </w:tc>
        <w:tc>
          <w:tcPr>
            <w:tcW w:w="235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  <w:t>Engenharia do Petróleo</w:t>
            </w:r>
          </w:p>
        </w:tc>
        <w:tc>
          <w:tcPr>
            <w:tcW w:w="354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  <w:t>Empreendedorismo</w:t>
            </w:r>
          </w:p>
        </w:tc>
        <w:tc>
          <w:tcPr>
            <w:tcW w:w="99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  <w:t>30</w:t>
            </w:r>
          </w:p>
        </w:tc>
        <w:tc>
          <w:tcPr>
            <w:tcW w:w="538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  <w:t>http://www.ufal.edu.br/unidadeacademica/ctec/graduacao/engenharia-do-petroleo</w:t>
            </w:r>
          </w:p>
        </w:tc>
      </w:tr>
      <w:tr>
        <w:trPr/>
        <w:tc>
          <w:tcPr>
            <w:tcW w:w="132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  <w:t>CTEC</w:t>
            </w:r>
          </w:p>
        </w:tc>
        <w:tc>
          <w:tcPr>
            <w:tcW w:w="235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  <w:t>Engenharia Química</w:t>
            </w:r>
          </w:p>
        </w:tc>
        <w:tc>
          <w:tcPr>
            <w:tcW w:w="354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  <w:t>Empreendedorismo</w:t>
            </w:r>
          </w:p>
        </w:tc>
        <w:tc>
          <w:tcPr>
            <w:tcW w:w="99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  <w:t>30</w:t>
            </w:r>
          </w:p>
        </w:tc>
        <w:tc>
          <w:tcPr>
            <w:tcW w:w="538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  <w:t>http://www.ufal.edu.br/unidadeacademica/ctec/graduacao/engenharia-quimica</w:t>
            </w:r>
          </w:p>
        </w:tc>
      </w:tr>
      <w:tr>
        <w:trPr/>
        <w:tc>
          <w:tcPr>
            <w:tcW w:w="132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  <w:t>IQB</w:t>
            </w:r>
          </w:p>
        </w:tc>
        <w:tc>
          <w:tcPr>
            <w:tcW w:w="235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  <w:t>Química</w:t>
            </w:r>
          </w:p>
        </w:tc>
        <w:tc>
          <w:tcPr>
            <w:tcW w:w="354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  <w:t>Empreendedorismo</w:t>
            </w:r>
          </w:p>
        </w:tc>
        <w:tc>
          <w:tcPr>
            <w:tcW w:w="99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  <w:t>60</w:t>
            </w:r>
          </w:p>
        </w:tc>
        <w:tc>
          <w:tcPr>
            <w:tcW w:w="538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  <w:t>http://www.ufal.edu.br/unidadeacademica/iqb/pt-br/graduacao/quimica-bacharelado</w:t>
            </w:r>
          </w:p>
        </w:tc>
      </w:tr>
      <w:tr>
        <w:trPr/>
        <w:tc>
          <w:tcPr>
            <w:tcW w:w="132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  <w:t>IQB</w:t>
            </w:r>
          </w:p>
        </w:tc>
        <w:tc>
          <w:tcPr>
            <w:tcW w:w="235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  <w:t>Química Tecnológica e Industrial</w:t>
            </w:r>
          </w:p>
        </w:tc>
        <w:tc>
          <w:tcPr>
            <w:tcW w:w="354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  <w:t>Empreendedorismo</w:t>
            </w:r>
          </w:p>
        </w:tc>
        <w:tc>
          <w:tcPr>
            <w:tcW w:w="99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  <w:t>60</w:t>
            </w:r>
          </w:p>
        </w:tc>
        <w:tc>
          <w:tcPr>
            <w:tcW w:w="5389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  <w:t>http://www.ufal.edu.br/unidadeacademica/iqb/pt-br/graduacao/quimica-tecnologica-e-industrial</w:t>
            </w:r>
          </w:p>
        </w:tc>
      </w:tr>
      <w:tr>
        <w:trPr/>
        <w:tc>
          <w:tcPr>
            <w:tcW w:w="1323" w:type="dxa"/>
            <w:vMerge w:val="restart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  <w:t>IC</w:t>
            </w:r>
          </w:p>
        </w:tc>
        <w:tc>
          <w:tcPr>
            <w:tcW w:w="2356" w:type="dxa"/>
            <w:vMerge w:val="restart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  <w:t>Sistemas de Informação</w:t>
            </w:r>
          </w:p>
        </w:tc>
        <w:tc>
          <w:tcPr>
            <w:tcW w:w="354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  <w:t>Empreendedorismo social</w:t>
            </w:r>
          </w:p>
        </w:tc>
        <w:tc>
          <w:tcPr>
            <w:tcW w:w="99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  <w:t>60</w:t>
            </w:r>
          </w:p>
        </w:tc>
        <w:tc>
          <w:tcPr>
            <w:tcW w:w="5389" w:type="dxa"/>
            <w:vMerge w:val="restart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  <w:t>http://www.ufal.edu.br/unidadeacademica/ic/graduacao/sistemas-de-informacao</w:t>
            </w:r>
          </w:p>
        </w:tc>
      </w:tr>
      <w:tr>
        <w:trPr/>
        <w:tc>
          <w:tcPr>
            <w:tcW w:w="1323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4D4D4D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</w:r>
          </w:p>
        </w:tc>
        <w:tc>
          <w:tcPr>
            <w:tcW w:w="2356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4D4D4D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</w:r>
          </w:p>
        </w:tc>
        <w:tc>
          <w:tcPr>
            <w:tcW w:w="354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  <w:t>Inovação em modelos de negócios</w:t>
            </w:r>
          </w:p>
        </w:tc>
        <w:tc>
          <w:tcPr>
            <w:tcW w:w="99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  <w:t>60</w:t>
            </w:r>
          </w:p>
        </w:tc>
        <w:tc>
          <w:tcPr>
            <w:tcW w:w="5389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4D4D4D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</w:r>
          </w:p>
        </w:tc>
      </w:tr>
      <w:tr>
        <w:trPr/>
        <w:tc>
          <w:tcPr>
            <w:tcW w:w="1323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4D4D4D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</w:r>
          </w:p>
        </w:tc>
        <w:tc>
          <w:tcPr>
            <w:tcW w:w="2356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4D4D4D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</w:r>
          </w:p>
        </w:tc>
        <w:tc>
          <w:tcPr>
            <w:tcW w:w="354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  <w:t>Inovação e novas tecnologias aplicadas a sistemas de informação</w:t>
            </w:r>
          </w:p>
        </w:tc>
        <w:tc>
          <w:tcPr>
            <w:tcW w:w="991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  <w:t>60</w:t>
            </w:r>
          </w:p>
        </w:tc>
        <w:tc>
          <w:tcPr>
            <w:tcW w:w="5389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4D4D4D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</w:r>
          </w:p>
        </w:tc>
      </w:tr>
    </w:tbl>
    <w:p>
      <w:pPr>
        <w:pStyle w:val="Normal"/>
        <w:rPr>
          <w:rFonts w:ascii="Arial" w:hAnsi="Arial" w:cs="Arial"/>
          <w:color w:val="4D4D4D"/>
          <w:sz w:val="22"/>
          <w:szCs w:val="22"/>
          <w:highlight w:val="white"/>
        </w:rPr>
      </w:pPr>
      <w:r>
        <w:rPr>
          <w:rFonts w:cs="Arial" w:ascii="Arial" w:hAnsi="Arial"/>
          <w:color w:val="4D4D4D"/>
          <w:sz w:val="22"/>
          <w:szCs w:val="22"/>
          <w:shd w:fill="FFFFFF" w:val="clear"/>
        </w:rPr>
      </w:r>
    </w:p>
    <w:p>
      <w:pPr>
        <w:pStyle w:val="Normal"/>
        <w:rPr>
          <w:rFonts w:ascii="Arial" w:hAnsi="Arial" w:cs="Arial"/>
          <w:color w:val="4D4D4D"/>
          <w:sz w:val="22"/>
          <w:szCs w:val="22"/>
          <w:highlight w:val="white"/>
        </w:rPr>
      </w:pPr>
      <w:r>
        <w:rPr>
          <w:rFonts w:cs="Arial" w:ascii="Arial" w:hAnsi="Arial"/>
          <w:color w:val="4D4D4D"/>
          <w:sz w:val="22"/>
          <w:szCs w:val="22"/>
          <w:shd w:fill="FFFFFF" w:val="clear"/>
        </w:rPr>
      </w:r>
    </w:p>
    <w:p>
      <w:pPr>
        <w:pStyle w:val="Normal"/>
        <w:rPr>
          <w:rFonts w:ascii="Arial" w:hAnsi="Arial" w:cs="Arial"/>
          <w:color w:val="4D4D4D"/>
          <w:sz w:val="22"/>
          <w:szCs w:val="22"/>
          <w:highlight w:val="white"/>
        </w:rPr>
      </w:pPr>
      <w:r>
        <w:rPr>
          <w:rFonts w:cs="Arial" w:ascii="Arial" w:hAnsi="Arial"/>
          <w:color w:val="4D4D4D"/>
          <w:sz w:val="22"/>
          <w:szCs w:val="22"/>
          <w:shd w:fill="FFFFFF" w:val="clear"/>
        </w:rPr>
      </w:r>
    </w:p>
    <w:p>
      <w:pPr>
        <w:pStyle w:val="Normal"/>
        <w:shd w:val="clear" w:color="auto" w:fill="FFFFFF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color w:val="4D4D4D"/>
          <w:sz w:val="22"/>
          <w:szCs w:val="22"/>
          <w:shd w:fill="FFFFFF" w:val="clear"/>
        </w:rPr>
        <w:t>PÓS-GRADUAÇÃO STRICTU SENSU: 28 disciplinas e 1 curso de mestrado profissional na área</w:t>
      </w:r>
    </w:p>
    <w:p>
      <w:pPr>
        <w:pStyle w:val="Normal"/>
        <w:shd w:val="clear" w:color="auto" w:fill="FFFFFF"/>
        <w:rPr>
          <w:rFonts w:ascii="Arial" w:hAnsi="Arial" w:cs="Arial"/>
          <w:color w:val="4D4D4D"/>
          <w:sz w:val="22"/>
          <w:szCs w:val="22"/>
          <w:highlight w:val="white"/>
        </w:rPr>
      </w:pPr>
      <w:r>
        <w:rPr>
          <w:rFonts w:cs="Arial" w:ascii="Arial" w:hAnsi="Arial"/>
          <w:color w:val="4D4D4D"/>
          <w:sz w:val="22"/>
          <w:szCs w:val="22"/>
          <w:shd w:fill="FFFFFF" w:val="clear"/>
        </w:rPr>
      </w:r>
    </w:p>
    <w:tbl>
      <w:tblPr>
        <w:tblStyle w:val="Tabelacomgrade"/>
        <w:tblW w:w="13994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72"/>
        <w:gridCol w:w="2643"/>
        <w:gridCol w:w="4055"/>
        <w:gridCol w:w="970"/>
        <w:gridCol w:w="5054"/>
      </w:tblGrid>
      <w:tr>
        <w:trPr/>
        <w:tc>
          <w:tcPr>
            <w:tcW w:w="127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4D4D4D"/>
                <w:sz w:val="22"/>
                <w:szCs w:val="22"/>
                <w:shd w:fill="FFFFFF" w:val="clear"/>
              </w:rPr>
              <w:t>Unidade Acadêmica</w:t>
            </w:r>
          </w:p>
        </w:tc>
        <w:tc>
          <w:tcPr>
            <w:tcW w:w="264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4D4D4D"/>
                <w:sz w:val="22"/>
                <w:szCs w:val="22"/>
                <w:shd w:fill="FFFFFF" w:val="clear"/>
              </w:rPr>
              <w:t>Curso</w:t>
            </w:r>
          </w:p>
        </w:tc>
        <w:tc>
          <w:tcPr>
            <w:tcW w:w="405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4D4D4D"/>
                <w:sz w:val="22"/>
                <w:szCs w:val="22"/>
                <w:shd w:fill="FFFFFF" w:val="clear"/>
              </w:rPr>
              <w:t>Disciplina</w:t>
            </w:r>
          </w:p>
        </w:tc>
        <w:tc>
          <w:tcPr>
            <w:tcW w:w="97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4D4D4D"/>
                <w:sz w:val="22"/>
                <w:szCs w:val="22"/>
                <w:shd w:fill="FFFFFF" w:val="clear"/>
              </w:rPr>
              <w:t>Carga horária</w:t>
            </w:r>
          </w:p>
        </w:tc>
        <w:tc>
          <w:tcPr>
            <w:tcW w:w="505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4D4D4D"/>
                <w:sz w:val="22"/>
                <w:szCs w:val="22"/>
                <w:shd w:fill="FFFFFF" w:val="clear"/>
              </w:rPr>
              <w:t>Link</w:t>
            </w:r>
          </w:p>
        </w:tc>
      </w:tr>
      <w:tr>
        <w:trPr/>
        <w:tc>
          <w:tcPr>
            <w:tcW w:w="1272" w:type="dxa"/>
            <w:vMerge w:val="restart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  <w:t>FEAC</w:t>
            </w:r>
          </w:p>
        </w:tc>
        <w:tc>
          <w:tcPr>
            <w:tcW w:w="2643" w:type="dxa"/>
            <w:vMerge w:val="restart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  <w:t>Mestrado em Economia Aplicada</w:t>
            </w:r>
          </w:p>
        </w:tc>
        <w:tc>
          <w:tcPr>
            <w:tcW w:w="405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  <w:t>Economia da Inovação</w:t>
            </w:r>
          </w:p>
        </w:tc>
        <w:tc>
          <w:tcPr>
            <w:tcW w:w="97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  <w:t>60</w:t>
            </w:r>
          </w:p>
        </w:tc>
        <w:tc>
          <w:tcPr>
            <w:tcW w:w="5054" w:type="dxa"/>
            <w:vMerge w:val="restart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hd w:val="clear" w:color="auto" w:fill="FFFFFF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  <w:t>http://www.feac.ufal.br/mestrado/economia/</w:t>
            </w:r>
          </w:p>
          <w:p>
            <w:pPr>
              <w:pStyle w:val="Normal"/>
              <w:rPr>
                <w:rFonts w:ascii="Arial" w:hAnsi="Arial" w:cs="Arial"/>
                <w:color w:val="4D4D4D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</w:r>
          </w:p>
        </w:tc>
      </w:tr>
      <w:tr>
        <w:trPr/>
        <w:tc>
          <w:tcPr>
            <w:tcW w:w="1272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4D4D4D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</w:r>
          </w:p>
        </w:tc>
        <w:tc>
          <w:tcPr>
            <w:tcW w:w="2643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4D4D4D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</w:r>
          </w:p>
        </w:tc>
        <w:tc>
          <w:tcPr>
            <w:tcW w:w="405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  <w:t>Inovação, Competitividade Sistêmica</w:t>
            </w:r>
          </w:p>
        </w:tc>
        <w:tc>
          <w:tcPr>
            <w:tcW w:w="97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  <w:t>45</w:t>
            </w:r>
          </w:p>
        </w:tc>
        <w:tc>
          <w:tcPr>
            <w:tcW w:w="5054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4D4D4D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</w:r>
          </w:p>
        </w:tc>
      </w:tr>
      <w:tr>
        <w:trPr/>
        <w:tc>
          <w:tcPr>
            <w:tcW w:w="1272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4D4D4D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</w:r>
          </w:p>
        </w:tc>
        <w:tc>
          <w:tcPr>
            <w:tcW w:w="2643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4D4D4D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</w:r>
          </w:p>
        </w:tc>
        <w:tc>
          <w:tcPr>
            <w:tcW w:w="405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  <w:t>Empreendedorismo e Desenvolvimento</w:t>
            </w:r>
          </w:p>
        </w:tc>
        <w:tc>
          <w:tcPr>
            <w:tcW w:w="97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  <w:t>45</w:t>
            </w:r>
          </w:p>
        </w:tc>
        <w:tc>
          <w:tcPr>
            <w:tcW w:w="5054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4D4D4D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</w:r>
          </w:p>
        </w:tc>
      </w:tr>
      <w:tr>
        <w:trPr/>
        <w:tc>
          <w:tcPr>
            <w:tcW w:w="1272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4D4D4D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</w:r>
          </w:p>
        </w:tc>
        <w:tc>
          <w:tcPr>
            <w:tcW w:w="2643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4D4D4D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</w:r>
          </w:p>
        </w:tc>
        <w:tc>
          <w:tcPr>
            <w:tcW w:w="405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  <w:t>Ambientes de Inovação e Empreendedorismo</w:t>
            </w:r>
          </w:p>
        </w:tc>
        <w:tc>
          <w:tcPr>
            <w:tcW w:w="97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  <w:t>45</w:t>
            </w:r>
          </w:p>
        </w:tc>
        <w:tc>
          <w:tcPr>
            <w:tcW w:w="5054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4D4D4D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</w:r>
          </w:p>
        </w:tc>
      </w:tr>
      <w:tr>
        <w:trPr/>
        <w:tc>
          <w:tcPr>
            <w:tcW w:w="1272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4D4D4D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</w:r>
          </w:p>
        </w:tc>
        <w:tc>
          <w:tcPr>
            <w:tcW w:w="2643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4D4D4D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</w:r>
          </w:p>
        </w:tc>
        <w:tc>
          <w:tcPr>
            <w:tcW w:w="405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  <w:t>Empreendedorismo e Inovação em Setores Tecnológicos</w:t>
            </w:r>
          </w:p>
        </w:tc>
        <w:tc>
          <w:tcPr>
            <w:tcW w:w="97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  <w:t>60</w:t>
            </w:r>
          </w:p>
        </w:tc>
        <w:tc>
          <w:tcPr>
            <w:tcW w:w="5054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4D4D4D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</w:r>
          </w:p>
        </w:tc>
      </w:tr>
      <w:tr>
        <w:trPr/>
        <w:tc>
          <w:tcPr>
            <w:tcW w:w="127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  <w:t>FDA</w:t>
            </w:r>
          </w:p>
        </w:tc>
        <w:tc>
          <w:tcPr>
            <w:tcW w:w="264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  <w:t>Mestrado em Direito</w:t>
            </w:r>
          </w:p>
        </w:tc>
        <w:tc>
          <w:tcPr>
            <w:tcW w:w="405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  <w:t>Direito à propriedade intelectual</w:t>
            </w:r>
          </w:p>
        </w:tc>
        <w:tc>
          <w:tcPr>
            <w:tcW w:w="97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  <w:t>45</w:t>
            </w:r>
          </w:p>
        </w:tc>
        <w:tc>
          <w:tcPr>
            <w:tcW w:w="505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  <w:t>http://www.ufal.edu.br/unidadeacademica/fda/pos-graduacao/mestrado-em-direito</w:t>
            </w:r>
          </w:p>
        </w:tc>
      </w:tr>
      <w:tr>
        <w:trPr/>
        <w:tc>
          <w:tcPr>
            <w:tcW w:w="1272" w:type="dxa"/>
            <w:vMerge w:val="restart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  <w:t>ESENFAR</w:t>
            </w:r>
          </w:p>
        </w:tc>
        <w:tc>
          <w:tcPr>
            <w:tcW w:w="2643" w:type="dxa"/>
            <w:vMerge w:val="restart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  <w:t>Mestrado em Ciências Farmacêuticas</w:t>
            </w:r>
          </w:p>
        </w:tc>
        <w:tc>
          <w:tcPr>
            <w:tcW w:w="405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  <w:t>Inovação em Ciências Farmacêuticas</w:t>
            </w:r>
          </w:p>
        </w:tc>
        <w:tc>
          <w:tcPr>
            <w:tcW w:w="97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  <w:t>45</w:t>
            </w:r>
          </w:p>
        </w:tc>
        <w:tc>
          <w:tcPr>
            <w:tcW w:w="5054" w:type="dxa"/>
            <w:vMerge w:val="restart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  <w:t>http://www.ufal.edu.br/unidadeacademica/esenfar/pos-graduacao/ciencias-farmaceuticas</w:t>
            </w:r>
          </w:p>
        </w:tc>
      </w:tr>
      <w:tr>
        <w:trPr/>
        <w:tc>
          <w:tcPr>
            <w:tcW w:w="1272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4D4D4D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</w:r>
          </w:p>
        </w:tc>
        <w:tc>
          <w:tcPr>
            <w:tcW w:w="2643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4D4D4D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</w:r>
          </w:p>
        </w:tc>
        <w:tc>
          <w:tcPr>
            <w:tcW w:w="405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  <w:t>Inovação Tecnológica e Propriedade Intelectual</w:t>
            </w:r>
          </w:p>
        </w:tc>
        <w:tc>
          <w:tcPr>
            <w:tcW w:w="97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  <w:t>45</w:t>
            </w:r>
          </w:p>
        </w:tc>
        <w:tc>
          <w:tcPr>
            <w:tcW w:w="5054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4D4D4D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</w:r>
          </w:p>
        </w:tc>
      </w:tr>
      <w:tr>
        <w:trPr/>
        <w:tc>
          <w:tcPr>
            <w:tcW w:w="127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  <w:t>IQB</w:t>
            </w:r>
          </w:p>
        </w:tc>
        <w:tc>
          <w:tcPr>
            <w:tcW w:w="264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  <w:t>Mestrado e Doutorado em Química e Biotecnologia</w:t>
            </w:r>
          </w:p>
        </w:tc>
        <w:tc>
          <w:tcPr>
            <w:tcW w:w="405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  <w:t>Empreendedorismo e Inovação em Setores Tecnológicos</w:t>
            </w:r>
          </w:p>
        </w:tc>
        <w:tc>
          <w:tcPr>
            <w:tcW w:w="97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  <w:t>60</w:t>
            </w:r>
          </w:p>
        </w:tc>
        <w:tc>
          <w:tcPr>
            <w:tcW w:w="505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  <w:t>http://www.ufal.edu.br/unidadeacademica/iqb/pt-br/pos-graduacao/pos-graduacao-em-quimica-e-biotecnologia</w:t>
            </w:r>
          </w:p>
        </w:tc>
      </w:tr>
      <w:tr>
        <w:trPr/>
        <w:tc>
          <w:tcPr>
            <w:tcW w:w="127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  <w:t>CTEC</w:t>
            </w:r>
          </w:p>
        </w:tc>
        <w:tc>
          <w:tcPr>
            <w:tcW w:w="264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  <w:t>Doutorado em Materiais</w:t>
            </w:r>
          </w:p>
        </w:tc>
        <w:tc>
          <w:tcPr>
            <w:tcW w:w="405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  <w:t>Empreendedorismo e Inovação em Setores Tecnológicos</w:t>
            </w:r>
          </w:p>
        </w:tc>
        <w:tc>
          <w:tcPr>
            <w:tcW w:w="97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  <w:t>60</w:t>
            </w:r>
          </w:p>
        </w:tc>
        <w:tc>
          <w:tcPr>
            <w:tcW w:w="505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  <w:t>http://www.ufal.edu.br/unidadeacademica/ctec/pos-graduacao/doutorado-em-materiais</w:t>
            </w:r>
          </w:p>
        </w:tc>
      </w:tr>
      <w:tr>
        <w:trPr/>
        <w:tc>
          <w:tcPr>
            <w:tcW w:w="1272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4D4D4D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</w:r>
          </w:p>
        </w:tc>
        <w:tc>
          <w:tcPr>
            <w:tcW w:w="264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  <w:t>RENORBIO</w:t>
            </w:r>
          </w:p>
        </w:tc>
        <w:tc>
          <w:tcPr>
            <w:tcW w:w="405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  <w:t>Bionegócios</w:t>
            </w:r>
          </w:p>
        </w:tc>
        <w:tc>
          <w:tcPr>
            <w:tcW w:w="97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  <w:t>45</w:t>
            </w:r>
          </w:p>
        </w:tc>
        <w:tc>
          <w:tcPr>
            <w:tcW w:w="5054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4D4D4D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</w:r>
          </w:p>
        </w:tc>
      </w:tr>
      <w:tr>
        <w:trPr/>
        <w:tc>
          <w:tcPr>
            <w:tcW w:w="1272" w:type="dxa"/>
            <w:vMerge w:val="restart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  <w:t>IQB</w:t>
            </w:r>
          </w:p>
        </w:tc>
        <w:tc>
          <w:tcPr>
            <w:tcW w:w="2643" w:type="dxa"/>
            <w:vMerge w:val="restart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  <w:t>Mestrado Profissional em Propriedade Intelectual e Transferência de Tecnologia para a Inovação (PROFNIT)</w:t>
            </w:r>
          </w:p>
        </w:tc>
        <w:tc>
          <w:tcPr>
            <w:tcW w:w="405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Style w:val="Strong"/>
                <w:rFonts w:cs="Arial" w:ascii="Arial" w:hAnsi="Arial"/>
                <w:b w:val="false"/>
                <w:color w:val="333333"/>
                <w:sz w:val="22"/>
                <w:szCs w:val="22"/>
                <w:shd w:fill="FFFFFF" w:val="clear"/>
              </w:rPr>
              <w:t>Conceitos e Aplicações de Propriedade Intelectual</w:t>
            </w:r>
          </w:p>
        </w:tc>
        <w:tc>
          <w:tcPr>
            <w:tcW w:w="97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  <w:t>45</w:t>
            </w:r>
          </w:p>
        </w:tc>
        <w:tc>
          <w:tcPr>
            <w:tcW w:w="5054" w:type="dxa"/>
            <w:vMerge w:val="restart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  <w:t>http://www.ufal.edu.br/unidadeacademica/iqb/pt-br/pos-graduacao/profnit e www.profnit.org.br</w:t>
            </w:r>
          </w:p>
        </w:tc>
      </w:tr>
      <w:tr>
        <w:trPr/>
        <w:tc>
          <w:tcPr>
            <w:tcW w:w="1272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4D4D4D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</w:r>
          </w:p>
        </w:tc>
        <w:tc>
          <w:tcPr>
            <w:tcW w:w="2643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4D4D4D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</w:r>
          </w:p>
        </w:tc>
        <w:tc>
          <w:tcPr>
            <w:tcW w:w="405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Style w:val="Strong"/>
                <w:rFonts w:cs="Arial" w:ascii="Arial" w:hAnsi="Arial"/>
                <w:b w:val="false"/>
                <w:color w:val="333333"/>
                <w:sz w:val="22"/>
                <w:szCs w:val="22"/>
                <w:shd w:fill="FFFFFF" w:val="clear"/>
              </w:rPr>
              <w:t>Conceitos e Aplicações de Transferência de Tecnologia</w:t>
            </w:r>
          </w:p>
        </w:tc>
        <w:tc>
          <w:tcPr>
            <w:tcW w:w="97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  <w:t>45</w:t>
            </w:r>
          </w:p>
        </w:tc>
        <w:tc>
          <w:tcPr>
            <w:tcW w:w="5054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4D4D4D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</w:r>
          </w:p>
        </w:tc>
      </w:tr>
      <w:tr>
        <w:trPr/>
        <w:tc>
          <w:tcPr>
            <w:tcW w:w="1272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4D4D4D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</w:r>
          </w:p>
        </w:tc>
        <w:tc>
          <w:tcPr>
            <w:tcW w:w="2643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4D4D4D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</w:r>
          </w:p>
        </w:tc>
        <w:tc>
          <w:tcPr>
            <w:tcW w:w="405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Style w:val="Strong"/>
                <w:rFonts w:cs="Arial" w:ascii="Arial" w:hAnsi="Arial"/>
                <w:b w:val="false"/>
                <w:color w:val="333333"/>
                <w:sz w:val="22"/>
                <w:szCs w:val="22"/>
                <w:shd w:fill="FFFFFF" w:val="clear"/>
              </w:rPr>
              <w:t>Prospecção Tecnológica</w:t>
            </w:r>
          </w:p>
        </w:tc>
        <w:tc>
          <w:tcPr>
            <w:tcW w:w="97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  <w:t>45</w:t>
            </w:r>
          </w:p>
        </w:tc>
        <w:tc>
          <w:tcPr>
            <w:tcW w:w="5054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4D4D4D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</w:r>
          </w:p>
        </w:tc>
      </w:tr>
      <w:tr>
        <w:trPr/>
        <w:tc>
          <w:tcPr>
            <w:tcW w:w="1272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4D4D4D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</w:r>
          </w:p>
        </w:tc>
        <w:tc>
          <w:tcPr>
            <w:tcW w:w="2643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4D4D4D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</w:r>
          </w:p>
        </w:tc>
        <w:tc>
          <w:tcPr>
            <w:tcW w:w="405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Style w:val="Strong"/>
                <w:rFonts w:cs="Arial" w:ascii="Arial" w:hAnsi="Arial"/>
                <w:b w:val="false"/>
                <w:color w:val="333333"/>
                <w:sz w:val="22"/>
                <w:szCs w:val="22"/>
                <w:shd w:fill="FFFFFF" w:val="clear"/>
              </w:rPr>
              <w:t>Metodologia da Pesquisa Científico-Tecnológica e Inovação</w:t>
            </w:r>
          </w:p>
        </w:tc>
        <w:tc>
          <w:tcPr>
            <w:tcW w:w="97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  <w:t>45</w:t>
            </w:r>
          </w:p>
        </w:tc>
        <w:tc>
          <w:tcPr>
            <w:tcW w:w="5054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4D4D4D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</w:r>
          </w:p>
        </w:tc>
      </w:tr>
      <w:tr>
        <w:trPr/>
        <w:tc>
          <w:tcPr>
            <w:tcW w:w="1272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4D4D4D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</w:r>
          </w:p>
        </w:tc>
        <w:tc>
          <w:tcPr>
            <w:tcW w:w="2643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4D4D4D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</w:r>
          </w:p>
        </w:tc>
        <w:tc>
          <w:tcPr>
            <w:tcW w:w="405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Style w:val="Strong"/>
                <w:rFonts w:cs="Arial" w:ascii="Arial" w:hAnsi="Arial"/>
                <w:b w:val="false"/>
                <w:color w:val="333333"/>
                <w:sz w:val="22"/>
                <w:szCs w:val="22"/>
                <w:shd w:fill="FFFFFF" w:val="clear"/>
              </w:rPr>
              <w:t>Políticas Públicas de Ciência, Tecnologia e Inovação e o Estado Brasileiro</w:t>
            </w:r>
          </w:p>
        </w:tc>
        <w:tc>
          <w:tcPr>
            <w:tcW w:w="97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  <w:t>45</w:t>
            </w:r>
          </w:p>
        </w:tc>
        <w:tc>
          <w:tcPr>
            <w:tcW w:w="5054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4D4D4D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</w:r>
          </w:p>
        </w:tc>
      </w:tr>
      <w:tr>
        <w:trPr/>
        <w:tc>
          <w:tcPr>
            <w:tcW w:w="1272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4D4D4D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</w:r>
          </w:p>
        </w:tc>
        <w:tc>
          <w:tcPr>
            <w:tcW w:w="2643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4D4D4D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</w:r>
          </w:p>
        </w:tc>
        <w:tc>
          <w:tcPr>
            <w:tcW w:w="405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Style w:val="Strong"/>
                <w:rFonts w:cs="Arial" w:ascii="Arial" w:hAnsi="Arial"/>
                <w:b w:val="false"/>
                <w:color w:val="333333"/>
                <w:sz w:val="22"/>
                <w:szCs w:val="22"/>
                <w:shd w:fill="FFFFFF" w:val="clear"/>
              </w:rPr>
              <w:t>Indicadores Científicos e Tecnológicos</w:t>
            </w:r>
          </w:p>
        </w:tc>
        <w:tc>
          <w:tcPr>
            <w:tcW w:w="97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  <w:t>45</w:t>
            </w:r>
          </w:p>
        </w:tc>
        <w:tc>
          <w:tcPr>
            <w:tcW w:w="5054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4D4D4D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</w:r>
          </w:p>
        </w:tc>
      </w:tr>
      <w:tr>
        <w:trPr/>
        <w:tc>
          <w:tcPr>
            <w:tcW w:w="1272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4D4D4D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</w:r>
          </w:p>
        </w:tc>
        <w:tc>
          <w:tcPr>
            <w:tcW w:w="2643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4D4D4D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</w:r>
          </w:p>
        </w:tc>
        <w:tc>
          <w:tcPr>
            <w:tcW w:w="405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Style w:val="Strong"/>
                <w:rFonts w:cs="Arial" w:ascii="Arial" w:hAnsi="Arial"/>
                <w:b w:val="false"/>
                <w:color w:val="333333"/>
                <w:sz w:val="22"/>
                <w:szCs w:val="22"/>
                <w:shd w:fill="FFFFFF" w:val="clear"/>
              </w:rPr>
              <w:t>Projetos em Ciência, Tecnologia e Inovação</w:t>
            </w:r>
          </w:p>
        </w:tc>
        <w:tc>
          <w:tcPr>
            <w:tcW w:w="97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  <w:t>45</w:t>
            </w:r>
          </w:p>
        </w:tc>
        <w:tc>
          <w:tcPr>
            <w:tcW w:w="5054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4D4D4D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</w:r>
          </w:p>
        </w:tc>
      </w:tr>
      <w:tr>
        <w:trPr/>
        <w:tc>
          <w:tcPr>
            <w:tcW w:w="1272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4D4D4D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</w:r>
          </w:p>
        </w:tc>
        <w:tc>
          <w:tcPr>
            <w:tcW w:w="2643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4D4D4D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</w:r>
          </w:p>
        </w:tc>
        <w:tc>
          <w:tcPr>
            <w:tcW w:w="405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Style w:val="Strong"/>
                <w:rFonts w:cs="Arial" w:ascii="Arial" w:hAnsi="Arial"/>
                <w:b w:val="false"/>
                <w:color w:val="333333"/>
                <w:sz w:val="22"/>
                <w:szCs w:val="22"/>
                <w:shd w:fill="FFFFFF" w:val="clear"/>
              </w:rPr>
              <w:t>Indicações Geográficas e Marcas Coletivas</w:t>
            </w:r>
          </w:p>
        </w:tc>
        <w:tc>
          <w:tcPr>
            <w:tcW w:w="97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  <w:t>45</w:t>
            </w:r>
          </w:p>
        </w:tc>
        <w:tc>
          <w:tcPr>
            <w:tcW w:w="5054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4D4D4D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</w:r>
          </w:p>
        </w:tc>
      </w:tr>
      <w:tr>
        <w:trPr/>
        <w:tc>
          <w:tcPr>
            <w:tcW w:w="1272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4D4D4D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</w:r>
          </w:p>
        </w:tc>
        <w:tc>
          <w:tcPr>
            <w:tcW w:w="2643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4D4D4D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</w:r>
          </w:p>
        </w:tc>
        <w:tc>
          <w:tcPr>
            <w:tcW w:w="405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Style w:val="Strong"/>
                <w:rFonts w:cs="Arial" w:ascii="Arial" w:hAnsi="Arial"/>
                <w:b w:val="false"/>
                <w:color w:val="333333"/>
                <w:sz w:val="22"/>
                <w:szCs w:val="22"/>
                <w:shd w:fill="FFFFFF" w:val="clear"/>
              </w:rPr>
              <w:t>Propriedade Intelectual e suas vertentes em Biotecnologia Fármacos e Saúde</w:t>
            </w:r>
          </w:p>
        </w:tc>
        <w:tc>
          <w:tcPr>
            <w:tcW w:w="97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  <w:t>45</w:t>
            </w:r>
          </w:p>
        </w:tc>
        <w:tc>
          <w:tcPr>
            <w:tcW w:w="5054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4D4D4D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</w:r>
          </w:p>
        </w:tc>
      </w:tr>
      <w:tr>
        <w:trPr/>
        <w:tc>
          <w:tcPr>
            <w:tcW w:w="1272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4D4D4D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</w:r>
          </w:p>
        </w:tc>
        <w:tc>
          <w:tcPr>
            <w:tcW w:w="2643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4D4D4D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</w:r>
          </w:p>
        </w:tc>
        <w:tc>
          <w:tcPr>
            <w:tcW w:w="405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Style w:val="Strong"/>
                <w:rFonts w:cs="Arial" w:ascii="Arial" w:hAnsi="Arial"/>
                <w:b w:val="false"/>
                <w:color w:val="333333"/>
                <w:sz w:val="22"/>
                <w:szCs w:val="22"/>
                <w:shd w:fill="FFFFFF" w:val="clear"/>
              </w:rPr>
              <w:t>Propriedade Intelectual nas Indústrias Alimentícia e Química</w:t>
            </w:r>
          </w:p>
        </w:tc>
        <w:tc>
          <w:tcPr>
            <w:tcW w:w="97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  <w:t>45</w:t>
            </w:r>
          </w:p>
        </w:tc>
        <w:tc>
          <w:tcPr>
            <w:tcW w:w="5054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4D4D4D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</w:r>
          </w:p>
        </w:tc>
      </w:tr>
      <w:tr>
        <w:trPr/>
        <w:tc>
          <w:tcPr>
            <w:tcW w:w="1272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4D4D4D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</w:r>
          </w:p>
        </w:tc>
        <w:tc>
          <w:tcPr>
            <w:tcW w:w="2643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4D4D4D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</w:r>
          </w:p>
        </w:tc>
        <w:tc>
          <w:tcPr>
            <w:tcW w:w="405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Style w:val="Strong"/>
                <w:rFonts w:cs="Arial" w:ascii="Arial" w:hAnsi="Arial"/>
                <w:b w:val="false"/>
                <w:color w:val="333333"/>
                <w:sz w:val="22"/>
                <w:szCs w:val="22"/>
                <w:shd w:fill="FFFFFF" w:val="clear"/>
              </w:rPr>
              <w:t>Propriedade Intelectual nas Engenharias e nas Tecnologias da Informação e Comunicação</w:t>
            </w:r>
          </w:p>
        </w:tc>
        <w:tc>
          <w:tcPr>
            <w:tcW w:w="97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  <w:t>45</w:t>
            </w:r>
          </w:p>
        </w:tc>
        <w:tc>
          <w:tcPr>
            <w:tcW w:w="5054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4D4D4D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</w:r>
          </w:p>
        </w:tc>
      </w:tr>
      <w:tr>
        <w:trPr/>
        <w:tc>
          <w:tcPr>
            <w:tcW w:w="1272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4D4D4D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</w:r>
          </w:p>
        </w:tc>
        <w:tc>
          <w:tcPr>
            <w:tcW w:w="2643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4D4D4D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</w:r>
          </w:p>
        </w:tc>
        <w:tc>
          <w:tcPr>
            <w:tcW w:w="405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Style w:val="Strong"/>
                <w:rFonts w:cs="Arial" w:ascii="Arial" w:hAnsi="Arial"/>
                <w:b w:val="false"/>
                <w:color w:val="333333"/>
                <w:sz w:val="22"/>
                <w:szCs w:val="22"/>
                <w:shd w:fill="FFFFFF" w:val="clear"/>
              </w:rPr>
              <w:t>Propriedade Intelectual no Agronegócio</w:t>
            </w:r>
          </w:p>
        </w:tc>
        <w:tc>
          <w:tcPr>
            <w:tcW w:w="97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  <w:t>45</w:t>
            </w:r>
          </w:p>
        </w:tc>
        <w:tc>
          <w:tcPr>
            <w:tcW w:w="5054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4D4D4D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</w:r>
          </w:p>
        </w:tc>
      </w:tr>
      <w:tr>
        <w:trPr/>
        <w:tc>
          <w:tcPr>
            <w:tcW w:w="1272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4D4D4D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</w:r>
          </w:p>
        </w:tc>
        <w:tc>
          <w:tcPr>
            <w:tcW w:w="2643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4D4D4D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</w:r>
          </w:p>
        </w:tc>
        <w:tc>
          <w:tcPr>
            <w:tcW w:w="405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Style w:val="Strong"/>
                <w:rFonts w:cs="Arial" w:ascii="Arial" w:hAnsi="Arial"/>
                <w:b w:val="false"/>
                <w:color w:val="333333"/>
                <w:sz w:val="22"/>
                <w:szCs w:val="22"/>
                <w:shd w:fill="FFFFFF" w:val="clear"/>
              </w:rPr>
              <w:t>Gestão da Transferência de Tecnologia em Ambientes de Inovação</w:t>
            </w:r>
          </w:p>
        </w:tc>
        <w:tc>
          <w:tcPr>
            <w:tcW w:w="97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  <w:t>45</w:t>
            </w:r>
          </w:p>
        </w:tc>
        <w:tc>
          <w:tcPr>
            <w:tcW w:w="5054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4D4D4D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</w:r>
          </w:p>
        </w:tc>
      </w:tr>
      <w:tr>
        <w:trPr/>
        <w:tc>
          <w:tcPr>
            <w:tcW w:w="1272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4D4D4D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</w:r>
          </w:p>
        </w:tc>
        <w:tc>
          <w:tcPr>
            <w:tcW w:w="2643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4D4D4D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</w:r>
          </w:p>
        </w:tc>
        <w:tc>
          <w:tcPr>
            <w:tcW w:w="405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Style w:val="Strong"/>
                <w:rFonts w:cs="Arial" w:ascii="Arial" w:hAnsi="Arial"/>
                <w:b w:val="false"/>
                <w:color w:val="333333"/>
                <w:sz w:val="22"/>
                <w:szCs w:val="22"/>
                <w:shd w:fill="FFFFFF" w:val="clear"/>
              </w:rPr>
              <w:t>Valoração Sistêmica de Propriedade Intelectual e Transferência de Tecnologia</w:t>
            </w:r>
          </w:p>
        </w:tc>
        <w:tc>
          <w:tcPr>
            <w:tcW w:w="97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  <w:t>45</w:t>
            </w:r>
          </w:p>
        </w:tc>
        <w:tc>
          <w:tcPr>
            <w:tcW w:w="5054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4D4D4D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</w:r>
          </w:p>
        </w:tc>
      </w:tr>
      <w:tr>
        <w:trPr/>
        <w:tc>
          <w:tcPr>
            <w:tcW w:w="1272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4D4D4D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</w:r>
          </w:p>
        </w:tc>
        <w:tc>
          <w:tcPr>
            <w:tcW w:w="2643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4D4D4D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</w:r>
          </w:p>
        </w:tc>
        <w:tc>
          <w:tcPr>
            <w:tcW w:w="405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Style w:val="Strong"/>
                <w:rFonts w:cs="Arial" w:ascii="Arial" w:hAnsi="Arial"/>
                <w:b w:val="false"/>
                <w:color w:val="333333"/>
                <w:sz w:val="22"/>
                <w:szCs w:val="22"/>
                <w:shd w:fill="FFFFFF" w:val="clear"/>
              </w:rPr>
              <w:t>Negociação Contratos e Formalização de Transferência de Tecnologia</w:t>
            </w:r>
          </w:p>
        </w:tc>
        <w:tc>
          <w:tcPr>
            <w:tcW w:w="97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  <w:t>45</w:t>
            </w:r>
          </w:p>
        </w:tc>
        <w:tc>
          <w:tcPr>
            <w:tcW w:w="5054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4D4D4D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</w:r>
          </w:p>
        </w:tc>
      </w:tr>
      <w:tr>
        <w:trPr/>
        <w:tc>
          <w:tcPr>
            <w:tcW w:w="1272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4D4D4D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</w:r>
          </w:p>
        </w:tc>
        <w:tc>
          <w:tcPr>
            <w:tcW w:w="2643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4D4D4D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</w:r>
          </w:p>
        </w:tc>
        <w:tc>
          <w:tcPr>
            <w:tcW w:w="405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Style w:val="Strong"/>
                <w:rFonts w:cs="Arial" w:ascii="Arial" w:hAnsi="Arial"/>
                <w:b w:val="false"/>
                <w:color w:val="333333"/>
                <w:sz w:val="22"/>
                <w:szCs w:val="22"/>
                <w:shd w:fill="FFFFFF" w:val="clear"/>
              </w:rPr>
              <w:t>Empreendedorismo em Setores Tecnológicos</w:t>
            </w:r>
          </w:p>
        </w:tc>
        <w:tc>
          <w:tcPr>
            <w:tcW w:w="97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  <w:t>45</w:t>
            </w:r>
          </w:p>
        </w:tc>
        <w:tc>
          <w:tcPr>
            <w:tcW w:w="5054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4D4D4D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</w:r>
          </w:p>
        </w:tc>
      </w:tr>
      <w:tr>
        <w:trPr/>
        <w:tc>
          <w:tcPr>
            <w:tcW w:w="1272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4D4D4D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</w:r>
          </w:p>
        </w:tc>
        <w:tc>
          <w:tcPr>
            <w:tcW w:w="2643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4D4D4D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</w:r>
          </w:p>
        </w:tc>
        <w:tc>
          <w:tcPr>
            <w:tcW w:w="4055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Style w:val="Strong"/>
                <w:rFonts w:cs="Arial" w:ascii="Arial" w:hAnsi="Arial"/>
                <w:b w:val="false"/>
                <w:color w:val="333333"/>
                <w:sz w:val="22"/>
                <w:szCs w:val="22"/>
                <w:shd w:fill="FFFFFF" w:val="clear"/>
              </w:rPr>
              <w:t>Ambientes de Inovação e suas interações sistêmicas</w:t>
            </w:r>
          </w:p>
        </w:tc>
        <w:tc>
          <w:tcPr>
            <w:tcW w:w="97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  <w:t>45</w:t>
            </w:r>
          </w:p>
        </w:tc>
        <w:tc>
          <w:tcPr>
            <w:tcW w:w="5054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color w:val="4D4D4D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color w:val="4D4D4D"/>
                <w:sz w:val="22"/>
                <w:szCs w:val="22"/>
                <w:shd w:fill="FFFFFF" w:val="clear"/>
              </w:rPr>
            </w:r>
          </w:p>
        </w:tc>
      </w:tr>
    </w:tbl>
    <w:p>
      <w:pPr>
        <w:pStyle w:val="Normal"/>
        <w:shd w:val="clear" w:color="auto" w:fill="FFFFFF"/>
        <w:rPr>
          <w:rFonts w:ascii="Arial" w:hAnsi="Arial" w:cs="Arial"/>
          <w:color w:val="4D4D4D"/>
          <w:sz w:val="22"/>
          <w:szCs w:val="22"/>
          <w:highlight w:val="white"/>
        </w:rPr>
      </w:pPr>
      <w:r>
        <w:rPr>
          <w:rFonts w:cs="Arial" w:ascii="Arial" w:hAnsi="Arial"/>
          <w:color w:val="4D4D4D"/>
          <w:sz w:val="22"/>
          <w:szCs w:val="22"/>
          <w:shd w:fill="FFFFFF" w:val="clear"/>
        </w:rPr>
      </w:r>
    </w:p>
    <w:p>
      <w:pPr>
        <w:pStyle w:val="Normal"/>
        <w:shd w:val="clear" w:color="auto" w:fill="FFFFFF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4D4D4D"/>
          <w:sz w:val="22"/>
          <w:szCs w:val="22"/>
          <w:shd w:fill="FFFFFF" w:val="clear"/>
        </w:rPr>
        <w:t>Obs.: Esta lista contempla disciplinas obrigatórias e eletivas, portanto, algumas podem não ser ofertadas regularmente em todos os semestres.</w:t>
      </w:r>
    </w:p>
    <w:p>
      <w:pPr>
        <w:pStyle w:val="Normal"/>
        <w:shd w:val="clear" w:color="auto" w:fill="FFFFFF"/>
        <w:rPr>
          <w:rFonts w:ascii="Arial" w:hAnsi="Arial" w:cs="Arial"/>
          <w:color w:val="4D4D4D"/>
          <w:sz w:val="22"/>
          <w:szCs w:val="22"/>
          <w:highlight w:val="white"/>
        </w:rPr>
      </w:pPr>
      <w:r>
        <w:rPr>
          <w:rFonts w:cs="Arial" w:ascii="Arial" w:hAnsi="Arial"/>
          <w:color w:val="4D4D4D"/>
          <w:sz w:val="22"/>
          <w:szCs w:val="22"/>
          <w:shd w:fill="FFFFFF" w:val="clear"/>
        </w:rPr>
      </w:r>
    </w:p>
    <w:p>
      <w:pPr>
        <w:pStyle w:val="Normal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color w:val="4D4D4D"/>
          <w:sz w:val="22"/>
          <w:szCs w:val="22"/>
          <w:u w:val="single"/>
          <w:shd w:fill="FFFFFF" w:val="clear"/>
        </w:rPr>
        <w:t>O Programa de Inovação Tecnológica e Empreendedorismo da UFAL não é responsável pela oferta de disciplinas e/ou matrícula de alunos em quaisquer uma delas. Para maiores dúvidas, contatar a Unidade Acadêmica responsável e/ou a Pró-reitoria de Graduação (PROGRAD).</w:t>
      </w:r>
    </w:p>
    <w:p>
      <w:pPr>
        <w:pStyle w:val="Cabealho"/>
        <w:tabs>
          <w:tab w:val="left" w:pos="860" w:leader="none"/>
          <w:tab w:val="left" w:pos="2713" w:leader="none"/>
          <w:tab w:val="center" w:pos="4252" w:leader="none"/>
          <w:tab w:val="right" w:pos="8504" w:leader="none"/>
        </w:tabs>
        <w:ind w:left="907" w:right="510" w:hanging="0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701" w:right="1134" w:header="1134" w:top="1843" w:footer="1134" w:bottom="175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bottom w:val="single" w:sz="8" w:space="2" w:color="000001"/>
      </w:pBdr>
      <w:jc w:val="center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</w:r>
  </w:p>
  <w:p>
    <w:pPr>
      <w:pStyle w:val="Rodap"/>
      <w:jc w:val="center"/>
      <w:rPr>
        <w:rFonts w:ascii="Arial" w:hAnsi="Arial" w:cs="Arial"/>
        <w:b/>
        <w:b/>
        <w:sz w:val="20"/>
        <w:szCs w:val="20"/>
      </w:rPr>
    </w:pPr>
    <w:r>
      <w:rPr>
        <w:rFonts w:cs="Arial" w:ascii="Arial" w:hAnsi="Arial"/>
        <w:sz w:val="20"/>
        <w:szCs w:val="20"/>
      </w:rPr>
      <w:t>Campus A. C. Simões – Tabuleiro dos Martins - CEP: 57072-970 – Maceió-AL</w:t>
    </w:r>
  </w:p>
  <w:p>
    <w:pPr>
      <w:pStyle w:val="Rodap"/>
      <w:jc w:val="center"/>
      <w:rPr>
        <w:rFonts w:ascii="Arial" w:hAnsi="Arial" w:cs="Arial"/>
        <w:b/>
        <w:b/>
        <w:sz w:val="20"/>
        <w:szCs w:val="20"/>
      </w:rPr>
    </w:pPr>
    <w:r>
      <w:rPr>
        <w:rFonts w:cs="Arial" w:ascii="Arial" w:hAnsi="Arial"/>
        <w:sz w:val="20"/>
        <w:szCs w:val="20"/>
      </w:rPr>
      <w:t>Fone: (82) 3214-1121 / (82) 3214-1064</w:t>
    </w:r>
  </w:p>
  <w:p>
    <w:pPr>
      <w:pStyle w:val="Rodap"/>
      <w:jc w:val="center"/>
      <w:rPr/>
    </w:pPr>
    <w:bookmarkStart w:id="1" w:name="_GoBack"/>
    <w:bookmarkEnd w:id="1"/>
    <w:r>
      <w:rPr>
        <w:rFonts w:cs="Arial" w:ascii="Arial" w:hAnsi="Arial"/>
        <w:sz w:val="20"/>
        <w:szCs w:val="20"/>
      </w:rPr>
      <w:t>incubal@propep.ufal.br / nit@propep.ufal.br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left" w:pos="860" w:leader="none"/>
        <w:tab w:val="left" w:pos="2713" w:leader="none"/>
        <w:tab w:val="center" w:pos="4252" w:leader="none"/>
        <w:tab w:val="right" w:pos="8504" w:leader="none"/>
      </w:tabs>
      <w:ind w:left="907" w:right="454" w:hanging="0"/>
      <w:rPr/>
    </w:pPr>
    <w: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1270</wp:posOffset>
          </wp:positionH>
          <wp:positionV relativeFrom="paragraph">
            <wp:posOffset>-142240</wp:posOffset>
          </wp:positionV>
          <wp:extent cx="417830" cy="728345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17830" cy="728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b/>
        <w:bCs/>
        <w:sz w:val="28"/>
        <w:szCs w:val="28"/>
      </w:rPr>
      <w:t>U</w:t>
    </w:r>
    <w:r>
      <w:rPr>
        <w:rFonts w:cs="Arial" w:ascii="Arial" w:hAnsi="Arial"/>
        <w:b/>
        <w:bCs/>
        <w:sz w:val="28"/>
        <w:szCs w:val="28"/>
      </w:rPr>
      <w:t>NIVERSIDADE FEDERAL DE ALAGOAS - UFAL</w:t>
    </w:r>
  </w:p>
  <w:p>
    <w:pPr>
      <w:pStyle w:val="Cabealho"/>
      <w:tabs>
        <w:tab w:val="left" w:pos="860" w:leader="none"/>
        <w:tab w:val="left" w:pos="2713" w:leader="none"/>
        <w:tab w:val="center" w:pos="4252" w:leader="none"/>
        <w:tab w:val="right" w:pos="8504" w:leader="none"/>
      </w:tabs>
      <w:ind w:left="907" w:right="454" w:hanging="0"/>
      <w:rPr>
        <w:rFonts w:ascii="Arial" w:hAnsi="Arial" w:cs="Arial"/>
        <w:b/>
        <w:b/>
      </w:rPr>
    </w:pPr>
    <w:r>
      <w:rPr>
        <w:rFonts w:cs="Arial" w:ascii="Arial" w:hAnsi="Arial"/>
        <w:b/>
        <w:bCs/>
        <w:sz w:val="28"/>
        <w:szCs w:val="28"/>
      </w:rPr>
      <w:t>Pró-reitoria de Pesquisa e Pós-graduação - PROPEP</w:t>
    </w:r>
  </w:p>
  <w:p>
    <w:pPr>
      <w:pStyle w:val="Cabealho"/>
      <w:tabs>
        <w:tab w:val="left" w:pos="860" w:leader="none"/>
        <w:tab w:val="left" w:pos="2713" w:leader="none"/>
        <w:tab w:val="center" w:pos="4252" w:leader="none"/>
        <w:tab w:val="right" w:pos="8504" w:leader="none"/>
      </w:tabs>
      <w:ind w:left="907" w:right="454" w:hanging="0"/>
      <w:rPr/>
    </w:pPr>
    <w:r>
      <w:rPr>
        <w:rFonts w:cs="Arial" w:ascii="Arial" w:hAnsi="Arial"/>
        <w:b/>
        <w:bCs/>
        <w:sz w:val="28"/>
        <w:szCs w:val="28"/>
      </w:rPr>
      <w:t>Coordenação de In</w:t>
    </w:r>
    <w:r>
      <w:rPr>
        <w:rFonts w:cs="Arial" w:ascii="Arial" w:hAnsi="Arial"/>
        <w:b/>
        <w:bCs/>
        <w:sz w:val="28"/>
        <w:szCs w:val="28"/>
      </w:rPr>
      <w:t xml:space="preserve">ovação e Empreendedorismo - </w:t>
    </w:r>
    <w:r>
      <w:rPr>
        <w:rFonts w:cs="Arial" w:ascii="Arial" w:hAnsi="Arial"/>
        <w:b/>
        <w:bCs/>
        <w:sz w:val="28"/>
        <w:szCs w:val="28"/>
      </w:rPr>
      <w:t>CIE</w:t>
    </w:r>
  </w:p>
</w:hdr>
</file>

<file path=word/settings.xml><?xml version="1.0" encoding="utf-8"?>
<w:settings xmlns:w="http://schemas.openxmlformats.org/wordprocessingml/2006/main">
  <w:zoom w:percent="7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227374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9a74a2"/>
    <w:pPr>
      <w:keepNext w:val="true"/>
      <w:outlineLvl w:val="0"/>
    </w:pPr>
    <w:rPr>
      <w:sz w:val="32"/>
      <w:szCs w:val="20"/>
    </w:rPr>
  </w:style>
  <w:style w:type="paragraph" w:styleId="Ttulo2">
    <w:name w:val="Heading 2"/>
    <w:basedOn w:val="Normal"/>
    <w:next w:val="Normal"/>
    <w:link w:val="Ttulo2Char"/>
    <w:qFormat/>
    <w:rsid w:val="009a74a2"/>
    <w:pPr>
      <w:keepNext w:val="true"/>
      <w:jc w:val="right"/>
      <w:outlineLvl w:val="1"/>
    </w:pPr>
    <w:rPr>
      <w:rFonts w:ascii="Arial" w:hAnsi="Arial"/>
      <w:b/>
      <w:bCs/>
      <w:color w:val="FF0000"/>
      <w:szCs w:val="20"/>
    </w:rPr>
  </w:style>
  <w:style w:type="paragraph" w:styleId="Ttulo3">
    <w:name w:val="Heading 3"/>
    <w:basedOn w:val="Normal"/>
    <w:next w:val="Normal"/>
    <w:link w:val="Ttulo3Char"/>
    <w:qFormat/>
    <w:rsid w:val="009a74a2"/>
    <w:pPr>
      <w:keepNext w:val="true"/>
      <w:jc w:val="center"/>
      <w:outlineLvl w:val="2"/>
    </w:pPr>
    <w:rPr>
      <w:rFonts w:ascii="Arial" w:hAnsi="Arial"/>
      <w:i/>
      <w:szCs w:val="20"/>
    </w:rPr>
  </w:style>
  <w:style w:type="paragraph" w:styleId="Ttulo4">
    <w:name w:val="Heading 4"/>
    <w:basedOn w:val="Normal"/>
    <w:next w:val="Normal"/>
    <w:link w:val="Ttulo4Char"/>
    <w:qFormat/>
    <w:rsid w:val="009a74a2"/>
    <w:pPr>
      <w:keepNext w:val="true"/>
      <w:jc w:val="both"/>
      <w:outlineLvl w:val="3"/>
    </w:pPr>
    <w:rPr>
      <w:rFonts w:ascii="Arial" w:hAnsi="Arial"/>
      <w:b/>
      <w:szCs w:val="20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ae1bf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qFormat/>
    <w:rsid w:val="009a74a2"/>
    <w:rPr>
      <w:sz w:val="32"/>
    </w:rPr>
  </w:style>
  <w:style w:type="character" w:styleId="Ttulo2Char" w:customStyle="1">
    <w:name w:val="Título 2 Char"/>
    <w:basedOn w:val="DefaultParagraphFont"/>
    <w:link w:val="Ttulo2"/>
    <w:qFormat/>
    <w:rsid w:val="009a74a2"/>
    <w:rPr>
      <w:rFonts w:ascii="Arial" w:hAnsi="Arial"/>
      <w:b/>
      <w:bCs/>
      <w:color w:val="FF0000"/>
      <w:sz w:val="24"/>
    </w:rPr>
  </w:style>
  <w:style w:type="character" w:styleId="Ttulo3Char" w:customStyle="1">
    <w:name w:val="Título 3 Char"/>
    <w:basedOn w:val="DefaultParagraphFont"/>
    <w:link w:val="Ttulo3"/>
    <w:qFormat/>
    <w:rsid w:val="009a74a2"/>
    <w:rPr>
      <w:rFonts w:ascii="Arial" w:hAnsi="Arial"/>
      <w:i/>
      <w:sz w:val="24"/>
    </w:rPr>
  </w:style>
  <w:style w:type="character" w:styleId="Ttulo4Char" w:customStyle="1">
    <w:name w:val="Título 4 Char"/>
    <w:basedOn w:val="DefaultParagraphFont"/>
    <w:link w:val="Ttulo4"/>
    <w:qFormat/>
    <w:rsid w:val="009a74a2"/>
    <w:rPr>
      <w:rFonts w:ascii="Arial" w:hAnsi="Arial"/>
      <w:b/>
      <w:sz w:val="24"/>
    </w:rPr>
  </w:style>
  <w:style w:type="character" w:styleId="TextodecomentrioChar" w:customStyle="1">
    <w:name w:val="Texto de comentário Char"/>
    <w:basedOn w:val="DefaultParagraphFont"/>
    <w:link w:val="Textodecomentrio"/>
    <w:qFormat/>
    <w:rsid w:val="009a74a2"/>
    <w:rPr/>
  </w:style>
  <w:style w:type="character" w:styleId="TtuloChar" w:customStyle="1">
    <w:name w:val="Título Char"/>
    <w:basedOn w:val="DefaultParagraphFont"/>
    <w:link w:val="Ttulo"/>
    <w:qFormat/>
    <w:rsid w:val="009a74a2"/>
    <w:rPr>
      <w:rFonts w:ascii="Arial" w:hAnsi="Arial"/>
      <w:b/>
      <w:sz w:val="32"/>
    </w:rPr>
  </w:style>
  <w:style w:type="character" w:styleId="CorpodetextoChar" w:customStyle="1">
    <w:name w:val="Corpo de texto Char"/>
    <w:basedOn w:val="DefaultParagraphFont"/>
    <w:link w:val="Corpodetexto"/>
    <w:qFormat/>
    <w:rsid w:val="009a74a2"/>
    <w:rPr>
      <w:rFonts w:ascii="Arial" w:hAnsi="Arial"/>
      <w:color w:val="FF0000"/>
      <w:sz w:val="24"/>
    </w:rPr>
  </w:style>
  <w:style w:type="character" w:styleId="Corpodetexto2Char" w:customStyle="1">
    <w:name w:val="Corpo de texto 2 Char"/>
    <w:basedOn w:val="DefaultParagraphFont"/>
    <w:link w:val="Corpodetexto2"/>
    <w:qFormat/>
    <w:rsid w:val="009a74a2"/>
    <w:rPr>
      <w:rFonts w:ascii="Arial" w:hAnsi="Arial"/>
      <w:sz w:val="24"/>
    </w:rPr>
  </w:style>
  <w:style w:type="character" w:styleId="Ttulo9Char" w:customStyle="1">
    <w:name w:val="Título 9 Char"/>
    <w:basedOn w:val="DefaultParagraphFont"/>
    <w:link w:val="Ttulo9"/>
    <w:semiHidden/>
    <w:qFormat/>
    <w:rsid w:val="00ae1bf8"/>
    <w:rPr>
      <w:rFonts w:ascii="Cambria" w:hAnsi="Cambria" w:eastAsia="Times New Roman" w:cs="Times New Roman"/>
      <w:sz w:val="22"/>
      <w:szCs w:val="22"/>
    </w:rPr>
  </w:style>
  <w:style w:type="character" w:styleId="RecuodecorpodetextoChar" w:customStyle="1">
    <w:name w:val="Recuo de corpo de texto Char"/>
    <w:basedOn w:val="DefaultParagraphFont"/>
    <w:link w:val="Recuodecorpodetexto"/>
    <w:qFormat/>
    <w:rsid w:val="00ae1bf8"/>
    <w:rPr>
      <w:sz w:val="24"/>
      <w:szCs w:val="24"/>
    </w:rPr>
  </w:style>
  <w:style w:type="character" w:styleId="Recuodecorpodetexto2Char" w:customStyle="1">
    <w:name w:val="Recuo de corpo de texto 2 Char"/>
    <w:basedOn w:val="DefaultParagraphFont"/>
    <w:link w:val="Recuodecorpodetexto2"/>
    <w:qFormat/>
    <w:rsid w:val="00ae1bf8"/>
    <w:rPr>
      <w:sz w:val="24"/>
      <w:szCs w:val="24"/>
    </w:rPr>
  </w:style>
  <w:style w:type="character" w:styleId="RodapChar" w:customStyle="1">
    <w:name w:val="Rodapé Char"/>
    <w:basedOn w:val="DefaultParagraphFont"/>
    <w:link w:val="Rodap"/>
    <w:uiPriority w:val="99"/>
    <w:qFormat/>
    <w:rsid w:val="00541ce3"/>
    <w:rPr>
      <w:sz w:val="24"/>
      <w:szCs w:val="24"/>
    </w:rPr>
  </w:style>
  <w:style w:type="character" w:styleId="LinkdaInternet" w:customStyle="1">
    <w:name w:val="Link da Internet"/>
    <w:basedOn w:val="DefaultParagraphFont"/>
    <w:rsid w:val="003140c2"/>
    <w:rPr>
      <w:color w:val="0000FF" w:themeColor="hyperlink"/>
      <w:u w:val="single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b w:val="false"/>
      <w:i w:val="false"/>
      <w:sz w:val="24"/>
      <w:u w:val="none"/>
    </w:rPr>
  </w:style>
  <w:style w:type="character" w:styleId="ListLabel5" w:customStyle="1">
    <w:name w:val="ListLabel 5"/>
    <w:qFormat/>
    <w:rPr>
      <w:b w:val="false"/>
      <w:i w:val="false"/>
      <w:sz w:val="24"/>
      <w:u w:val="none"/>
    </w:rPr>
  </w:style>
  <w:style w:type="character" w:styleId="ListLabel6" w:customStyle="1">
    <w:name w:val="ListLabel 6"/>
    <w:qFormat/>
    <w:rPr>
      <w:b w:val="false"/>
      <w:i w:val="false"/>
      <w:sz w:val="24"/>
      <w:u w:val="none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eastAsia="Arial Unicode MS" w:cs="Arial"/>
      <w:b w:val="false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Courier New"/>
    </w:rPr>
  </w:style>
  <w:style w:type="character" w:styleId="Strong">
    <w:name w:val="Strong"/>
    <w:basedOn w:val="DefaultParagraphFont"/>
    <w:qFormat/>
    <w:rPr>
      <w:b/>
      <w:bCs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link w:val="CorpodetextoChar"/>
    <w:rsid w:val="009a74a2"/>
    <w:pPr>
      <w:jc w:val="both"/>
    </w:pPr>
    <w:rPr>
      <w:rFonts w:ascii="Arial" w:hAnsi="Arial"/>
      <w:color w:val="FF0000"/>
      <w:szCs w:val="20"/>
    </w:rPr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link w:val="TtuloChar"/>
    <w:qFormat/>
    <w:rsid w:val="009a74a2"/>
    <w:pPr>
      <w:jc w:val="center"/>
    </w:pPr>
    <w:rPr>
      <w:rFonts w:ascii="Arial" w:hAnsi="Arial"/>
      <w:b/>
      <w:sz w:val="32"/>
      <w:szCs w:val="2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Cabealho">
    <w:name w:val="Header"/>
    <w:basedOn w:val="Normal"/>
    <w:rsid w:val="009f0d25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rsid w:val="009f0d25"/>
    <w:pPr>
      <w:tabs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semiHidden/>
    <w:qFormat/>
    <w:rsid w:val="00bc0793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xtodecomentrioChar"/>
    <w:qFormat/>
    <w:rsid w:val="009a74a2"/>
    <w:pPr/>
    <w:rPr>
      <w:sz w:val="20"/>
      <w:szCs w:val="20"/>
    </w:rPr>
  </w:style>
  <w:style w:type="paragraph" w:styleId="BodyText2">
    <w:name w:val="Body Text 2"/>
    <w:basedOn w:val="Normal"/>
    <w:link w:val="Corpodetexto2Char"/>
    <w:qFormat/>
    <w:rsid w:val="009a74a2"/>
    <w:pPr>
      <w:jc w:val="both"/>
    </w:pPr>
    <w:rPr>
      <w:rFonts w:ascii="Arial" w:hAnsi="Arial"/>
      <w:szCs w:val="20"/>
    </w:rPr>
  </w:style>
  <w:style w:type="paragraph" w:styleId="Corpodetextorecuado">
    <w:name w:val="Body Text Indent"/>
    <w:basedOn w:val="Normal"/>
    <w:link w:val="RecuodecorpodetextoChar"/>
    <w:rsid w:val="00ae1bf8"/>
    <w:pPr>
      <w:spacing w:before="0" w:after="120"/>
      <w:ind w:left="283" w:hanging="0"/>
    </w:pPr>
    <w:rPr/>
  </w:style>
  <w:style w:type="paragraph" w:styleId="BodyTextIndent2">
    <w:name w:val="Body Text Indent 2"/>
    <w:basedOn w:val="Normal"/>
    <w:link w:val="Recuodecorpodetexto2Char"/>
    <w:qFormat/>
    <w:rsid w:val="00ae1bf8"/>
    <w:pPr>
      <w:spacing w:lineRule="auto" w:line="480" w:before="0" w:after="120"/>
      <w:ind w:left="283" w:hanging="0"/>
    </w:pPr>
    <w:rPr/>
  </w:style>
  <w:style w:type="paragraph" w:styleId="Normal1" w:customStyle="1">
    <w:name w:val="[Normal]"/>
    <w:qFormat/>
    <w:rsid w:val="00ae1bf8"/>
    <w:pPr>
      <w:widowControl w:val="false"/>
      <w:bidi w:val="0"/>
      <w:spacing w:lineRule="auto" w:line="276"/>
      <w:jc w:val="both"/>
    </w:pPr>
    <w:rPr>
      <w:rFonts w:ascii="Arial" w:hAnsi="Arial" w:eastAsia="Times New Roman" w:cs="Arial"/>
      <w:color w:val="00000A"/>
      <w:kern w:val="0"/>
      <w:sz w:val="24"/>
      <w:szCs w:val="24"/>
      <w:lang w:val="pt-BR" w:eastAsia="pt-BR" w:bidi="ar-SA"/>
    </w:rPr>
  </w:style>
  <w:style w:type="paragraph" w:styleId="Default" w:customStyle="1">
    <w:name w:val="Default"/>
    <w:qFormat/>
    <w:rsid w:val="005c10f8"/>
    <w:pPr>
      <w:widowControl/>
      <w:bidi w:val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t-BR" w:eastAsia="pt-BR" w:bidi="ar-SA"/>
    </w:rPr>
  </w:style>
  <w:style w:type="paragraph" w:styleId="Luiz1" w:customStyle="1">
    <w:name w:val="Luiz1"/>
    <w:basedOn w:val="Normal"/>
    <w:qFormat/>
    <w:rsid w:val="00d6635f"/>
    <w:pPr>
      <w:jc w:val="both"/>
    </w:pPr>
    <w:rPr>
      <w:rFonts w:ascii="Arial" w:hAnsi="Arial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8f47a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LibreOffice/5.4.3.2$Windows_X86_64 LibreOffice_project/92a7159f7e4af62137622921e809f8546db437e5</Application>
  <Pages>4</Pages>
  <Words>503</Words>
  <Characters>4499</Characters>
  <CharactersWithSpaces>4836</CharactersWithSpaces>
  <Paragraphs>168</Paragraphs>
  <Company>SEMED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2017-09-20T14:14:00Z</dcterms:created>
  <dc:creator>semed</dc:creator>
  <dc:description/>
  <dc:language>pt-BR</dc:language>
  <cp:lastModifiedBy/>
  <cp:lastPrinted>2014-12-19T12:17:00Z</cp:lastPrinted>
  <dcterms:modified xsi:type="dcterms:W3CDTF">2019-02-28T15:22:58Z</dcterms:modified>
  <cp:revision>5</cp:revision>
  <dc:subject/>
  <dc:title>DECLARAÇÃO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SEMED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